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60" w:tblpY="25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57"/>
        <w:gridCol w:w="1378"/>
        <w:gridCol w:w="1701"/>
        <w:gridCol w:w="861"/>
        <w:gridCol w:w="77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r>
              <w:t>序号</w:t>
            </w:r>
          </w:p>
        </w:tc>
        <w:tc>
          <w:tcPr>
            <w:tcW w:w="1457" w:type="dxa"/>
          </w:tcPr>
          <w:p>
            <w:r>
              <w:t>项目名称</w:t>
            </w:r>
          </w:p>
        </w:tc>
        <w:tc>
          <w:tcPr>
            <w:tcW w:w="1378" w:type="dxa"/>
          </w:tcPr>
          <w:p>
            <w:r>
              <w:t>参与人</w:t>
            </w:r>
          </w:p>
          <w:p>
            <w:r>
              <w:rPr>
                <w:rFonts w:hint="eastAsia"/>
              </w:rPr>
              <w:t>（石河子大学）</w:t>
            </w:r>
          </w:p>
        </w:tc>
        <w:tc>
          <w:tcPr>
            <w:tcW w:w="1701" w:type="dxa"/>
          </w:tcPr>
          <w:p>
            <w:r>
              <w:t>完成单位</w:t>
            </w:r>
          </w:p>
        </w:tc>
        <w:tc>
          <w:tcPr>
            <w:tcW w:w="861" w:type="dxa"/>
          </w:tcPr>
          <w:p>
            <w:r>
              <w:t>类别</w:t>
            </w:r>
          </w:p>
        </w:tc>
        <w:tc>
          <w:tcPr>
            <w:tcW w:w="779" w:type="dxa"/>
          </w:tcPr>
          <w:p>
            <w:r>
              <w:t>提名等级</w:t>
            </w:r>
          </w:p>
        </w:tc>
        <w:tc>
          <w:tcPr>
            <w:tcW w:w="1322" w:type="dxa"/>
          </w:tcPr>
          <w:p>
            <w:r>
              <w:rPr>
                <w:rFonts w:hint="eastAsia"/>
              </w:rPr>
              <w:t>石河子</w:t>
            </w:r>
            <w:r>
              <w:t>大学参与人所在学院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57" w:type="dxa"/>
          </w:tcPr>
          <w:p>
            <w:r>
              <w:rPr>
                <w:rFonts w:hint="eastAsia"/>
              </w:rPr>
              <w:t>含碳固废热化学转化制备新型碳材料关键技术与应用</w:t>
            </w:r>
          </w:p>
        </w:tc>
        <w:tc>
          <w:tcPr>
            <w:tcW w:w="1378" w:type="dxa"/>
          </w:tcPr>
          <w:p>
            <w:r>
              <w:rPr>
                <w:rFonts w:hint="eastAsia"/>
              </w:rPr>
              <w:t>于</w:t>
            </w:r>
            <w:r>
              <w:t>锋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中国科学院新疆理化技术研究所、新疆天宏基科技有限公司、石河子大学、新疆大学、新疆赛诺凯生物科技有限公司</w:t>
            </w:r>
          </w:p>
        </w:tc>
        <w:tc>
          <w:tcPr>
            <w:tcW w:w="861" w:type="dxa"/>
          </w:tcPr>
          <w:p>
            <w:r>
              <w:t>科学技术进步奖</w:t>
            </w:r>
          </w:p>
        </w:tc>
        <w:tc>
          <w:tcPr>
            <w:tcW w:w="779" w:type="dxa"/>
          </w:tcPr>
          <w:p>
            <w:r>
              <w:t>一等奖</w:t>
            </w:r>
          </w:p>
        </w:tc>
        <w:tc>
          <w:tcPr>
            <w:tcW w:w="1322" w:type="dxa"/>
          </w:tcPr>
          <w:p>
            <w:r>
              <w:t>化学化工学院</w:t>
            </w:r>
          </w:p>
        </w:tc>
      </w:tr>
    </w:tbl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8"/>
    <w:rsid w:val="00956E9C"/>
    <w:rsid w:val="009C1379"/>
    <w:rsid w:val="00B42682"/>
    <w:rsid w:val="00CA102E"/>
    <w:rsid w:val="00CD6FCC"/>
    <w:rsid w:val="00FD5C48"/>
    <w:rsid w:val="1DD24C8F"/>
    <w:rsid w:val="380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2023-08-18T05:33:00Z</dcterms:created>
  <dc:creator>Microsoft 帐户</dc:creator>
  <cp:lastModifiedBy>hejing</cp:lastModifiedBy>
  <dcterms:modified xsi:type="dcterms:W3CDTF">2023-08-19T03:29:06Z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669B967F932D4FB2BA90E4836CBC5BCF</vt:lpwstr>
  </property>
</Properties>
</file>